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B62" w:rsidRPr="00117B62" w:rsidRDefault="00117B62" w:rsidP="00117B62">
      <w:pPr>
        <w:pStyle w:val="NoSpacing"/>
        <w:tabs>
          <w:tab w:val="left" w:pos="1276"/>
        </w:tabs>
        <w:spacing w:after="240"/>
        <w:jc w:val="center"/>
        <w:rPr>
          <w:rFonts w:ascii="Times New Roman" w:hAnsi="Times New Roman"/>
          <w:color w:val="000000" w:themeColor="text1"/>
          <w:sz w:val="24"/>
          <w:szCs w:val="24"/>
          <w:lang w:val="sr-Latn-ME"/>
        </w:rPr>
      </w:pPr>
      <w:r w:rsidRPr="00117B62">
        <w:rPr>
          <w:rFonts w:ascii="Times New Roman" w:hAnsi="Times New Roman"/>
          <w:noProof/>
          <w:color w:val="000000" w:themeColor="text1"/>
          <w:sz w:val="24"/>
          <w:szCs w:val="24"/>
          <w:lang w:val="en-GB" w:eastAsia="en-GB"/>
        </w:rPr>
        <w:drawing>
          <wp:inline distT="0" distB="0" distL="0" distR="0" wp14:anchorId="15CD698C" wp14:editId="0456DCDB">
            <wp:extent cx="975360" cy="731520"/>
            <wp:effectExtent l="0" t="0" r="0" b="0"/>
            <wp:docPr id="6" name="Picture 6" descr="AT logo u b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T logo u boj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B62" w:rsidRPr="00117B62" w:rsidRDefault="00117B62" w:rsidP="00117B62">
      <w:pPr>
        <w:pStyle w:val="NoSpacing"/>
        <w:spacing w:before="12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sr-Latn-ME"/>
        </w:rPr>
      </w:pPr>
      <w:r w:rsidRPr="00117B62">
        <w:rPr>
          <w:rFonts w:ascii="Arial" w:hAnsi="Arial" w:cs="Arial"/>
          <w:b/>
          <w:bCs/>
          <w:color w:val="000000" w:themeColor="text1"/>
          <w:sz w:val="28"/>
          <w:szCs w:val="28"/>
          <w:lang w:val="sr-Latn-ME"/>
        </w:rPr>
        <w:t>CRNA GORA</w:t>
      </w:r>
    </w:p>
    <w:p w:rsidR="00117B62" w:rsidRPr="00117B62" w:rsidRDefault="00117B62" w:rsidP="00117B62">
      <w:pPr>
        <w:pStyle w:val="NoSpacing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sr-Latn-ME"/>
        </w:rPr>
      </w:pPr>
      <w:r w:rsidRPr="00117B62">
        <w:rPr>
          <w:rFonts w:ascii="Arial" w:hAnsi="Arial" w:cs="Arial"/>
          <w:b/>
          <w:bCs/>
          <w:color w:val="000000" w:themeColor="text1"/>
          <w:sz w:val="24"/>
          <w:szCs w:val="24"/>
          <w:lang w:val="sr-Latn-ME"/>
        </w:rPr>
        <w:t xml:space="preserve">AGENCIJA ZA ELEKTRONSKE KOMUNIKACIJE </w:t>
      </w:r>
    </w:p>
    <w:p w:rsidR="00117B62" w:rsidRPr="00117B62" w:rsidRDefault="00117B62" w:rsidP="00117B62">
      <w:pPr>
        <w:pStyle w:val="NoSpacing"/>
        <w:spacing w:after="48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sr-Latn-ME"/>
        </w:rPr>
      </w:pPr>
      <w:r w:rsidRPr="00117B62">
        <w:rPr>
          <w:rFonts w:ascii="Arial" w:hAnsi="Arial" w:cs="Arial"/>
          <w:b/>
          <w:bCs/>
          <w:color w:val="000000" w:themeColor="text1"/>
          <w:sz w:val="24"/>
          <w:szCs w:val="24"/>
          <w:lang w:val="sr-Latn-ME"/>
        </w:rPr>
        <w:t>I POŠTANSKU DJELATNOST</w:t>
      </w:r>
    </w:p>
    <w:p w:rsidR="00363013" w:rsidRPr="00117B62" w:rsidRDefault="00117B62" w:rsidP="00117B62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117B62">
        <w:rPr>
          <w:rFonts w:ascii="Arial" w:hAnsi="Arial" w:cs="Arial"/>
          <w:color w:val="000000" w:themeColor="text1"/>
          <w:sz w:val="24"/>
          <w:szCs w:val="24"/>
        </w:rPr>
        <w:t xml:space="preserve">Podgorica, 26. 10. 2022. </w:t>
      </w:r>
      <w:proofErr w:type="spellStart"/>
      <w:proofErr w:type="gramStart"/>
      <w:r w:rsidRPr="00117B62">
        <w:rPr>
          <w:rFonts w:ascii="Arial" w:hAnsi="Arial" w:cs="Arial"/>
          <w:color w:val="000000" w:themeColor="text1"/>
          <w:sz w:val="24"/>
          <w:szCs w:val="24"/>
        </w:rPr>
        <w:t>godine</w:t>
      </w:r>
      <w:proofErr w:type="spellEnd"/>
      <w:proofErr w:type="gramEnd"/>
    </w:p>
    <w:p w:rsidR="00117B62" w:rsidRPr="00117B62" w:rsidRDefault="00117B62" w:rsidP="00117B62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117B62" w:rsidRPr="00117B62" w:rsidRDefault="00117B62" w:rsidP="00117B62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117B62" w:rsidRPr="00117B62" w:rsidRDefault="00117B62" w:rsidP="00117B6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117B62">
        <w:rPr>
          <w:rFonts w:ascii="Arial" w:hAnsi="Arial" w:cs="Arial"/>
          <w:b/>
          <w:color w:val="000000" w:themeColor="text1"/>
          <w:sz w:val="32"/>
          <w:szCs w:val="32"/>
        </w:rPr>
        <w:t>SAOPŠTENJE ZA JAVNOST</w:t>
      </w:r>
    </w:p>
    <w:p w:rsidR="00117B62" w:rsidRPr="00117B62" w:rsidRDefault="00117B62" w:rsidP="00117B6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6"/>
          <w:szCs w:val="32"/>
        </w:rPr>
      </w:pPr>
    </w:p>
    <w:p w:rsidR="00117B62" w:rsidRPr="008D5265" w:rsidRDefault="00117B62" w:rsidP="00117B6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lang w:eastAsia="en-GB"/>
        </w:rPr>
      </w:pPr>
      <w:proofErr w:type="spellStart"/>
      <w:r w:rsidRPr="008D5265">
        <w:rPr>
          <w:rFonts w:ascii="Arial" w:eastAsia="Times New Roman" w:hAnsi="Arial" w:cs="Arial"/>
          <w:color w:val="000000" w:themeColor="text1"/>
          <w:sz w:val="24"/>
          <w:lang w:eastAsia="en-GB"/>
        </w:rPr>
        <w:t>Savjet</w:t>
      </w:r>
      <w:proofErr w:type="spellEnd"/>
      <w:r w:rsidRPr="008D5265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8D5265">
        <w:rPr>
          <w:rFonts w:ascii="Arial" w:eastAsia="Times New Roman" w:hAnsi="Arial" w:cs="Arial"/>
          <w:color w:val="000000" w:themeColor="text1"/>
          <w:sz w:val="24"/>
          <w:lang w:eastAsia="en-GB"/>
        </w:rPr>
        <w:t>Agencije</w:t>
      </w:r>
      <w:proofErr w:type="spellEnd"/>
      <w:r w:rsidRPr="008D5265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8D5265">
        <w:rPr>
          <w:rFonts w:ascii="Arial" w:eastAsia="Times New Roman" w:hAnsi="Arial" w:cs="Arial"/>
          <w:color w:val="000000" w:themeColor="text1"/>
          <w:sz w:val="24"/>
          <w:lang w:eastAsia="en-GB"/>
        </w:rPr>
        <w:t>za</w:t>
      </w:r>
      <w:proofErr w:type="spellEnd"/>
      <w:r w:rsidRPr="008D5265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8D5265">
        <w:rPr>
          <w:rFonts w:ascii="Arial" w:eastAsia="Times New Roman" w:hAnsi="Arial" w:cs="Arial"/>
          <w:color w:val="000000" w:themeColor="text1"/>
          <w:sz w:val="24"/>
          <w:lang w:eastAsia="en-GB"/>
        </w:rPr>
        <w:t>elektronske</w:t>
      </w:r>
      <w:proofErr w:type="spellEnd"/>
      <w:r w:rsidRPr="008D5265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8D5265">
        <w:rPr>
          <w:rFonts w:ascii="Arial" w:eastAsia="Times New Roman" w:hAnsi="Arial" w:cs="Arial"/>
          <w:color w:val="000000" w:themeColor="text1"/>
          <w:sz w:val="24"/>
          <w:lang w:eastAsia="en-GB"/>
        </w:rPr>
        <w:t>komunikacije</w:t>
      </w:r>
      <w:proofErr w:type="spellEnd"/>
      <w:r w:rsidRPr="008D5265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8D5265">
        <w:rPr>
          <w:rFonts w:ascii="Arial" w:eastAsia="Times New Roman" w:hAnsi="Arial" w:cs="Arial"/>
          <w:color w:val="000000" w:themeColor="text1"/>
          <w:sz w:val="24"/>
          <w:lang w:eastAsia="en-GB"/>
        </w:rPr>
        <w:t>i</w:t>
      </w:r>
      <w:proofErr w:type="spellEnd"/>
      <w:r w:rsidRPr="008D5265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8D5265">
        <w:rPr>
          <w:rFonts w:ascii="Arial" w:eastAsia="Times New Roman" w:hAnsi="Arial" w:cs="Arial"/>
          <w:color w:val="000000" w:themeColor="text1"/>
          <w:sz w:val="24"/>
          <w:lang w:eastAsia="en-GB"/>
        </w:rPr>
        <w:t>poštansku</w:t>
      </w:r>
      <w:proofErr w:type="spellEnd"/>
      <w:r w:rsidRPr="008D5265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8D5265">
        <w:rPr>
          <w:rFonts w:ascii="Arial" w:eastAsia="Times New Roman" w:hAnsi="Arial" w:cs="Arial"/>
          <w:color w:val="000000" w:themeColor="text1"/>
          <w:sz w:val="24"/>
          <w:lang w:eastAsia="en-GB"/>
        </w:rPr>
        <w:t>djelatnost</w:t>
      </w:r>
      <w:proofErr w:type="spellEnd"/>
      <w:r w:rsidRPr="008D5265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je </w:t>
      </w:r>
      <w:proofErr w:type="spellStart"/>
      <w:proofErr w:type="gram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na</w:t>
      </w:r>
      <w:proofErr w:type="spellEnd"/>
      <w:proofErr w:type="gram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sjednici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održanoj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26. </w:t>
      </w:r>
      <w:proofErr w:type="spellStart"/>
      <w:proofErr w:type="gram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oktobra</w:t>
      </w:r>
      <w:proofErr w:type="spellEnd"/>
      <w:proofErr w:type="gram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2022. </w:t>
      </w:r>
      <w:proofErr w:type="spellStart"/>
      <w:proofErr w:type="gram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godine</w:t>
      </w:r>
      <w:proofErr w:type="spellEnd"/>
      <w:proofErr w:type="gram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8D5265">
        <w:rPr>
          <w:rFonts w:ascii="Arial" w:eastAsia="Times New Roman" w:hAnsi="Arial" w:cs="Arial"/>
          <w:color w:val="000000" w:themeColor="text1"/>
          <w:sz w:val="24"/>
          <w:lang w:eastAsia="en-GB"/>
        </w:rPr>
        <w:t>donio</w:t>
      </w:r>
      <w:proofErr w:type="spellEnd"/>
      <w:r w:rsidRPr="008D5265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8D5265">
        <w:rPr>
          <w:rFonts w:ascii="Arial" w:eastAsia="Times New Roman" w:hAnsi="Arial" w:cs="Arial"/>
          <w:color w:val="000000" w:themeColor="text1"/>
          <w:sz w:val="24"/>
          <w:lang w:eastAsia="en-GB"/>
        </w:rPr>
        <w:t>Odluku</w:t>
      </w:r>
      <w:proofErr w:type="spellEnd"/>
      <w:r w:rsidRPr="008D5265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o </w:t>
      </w:r>
      <w:proofErr w:type="spellStart"/>
      <w:r w:rsidRPr="008D5265">
        <w:rPr>
          <w:rFonts w:ascii="Arial" w:eastAsia="Times New Roman" w:hAnsi="Arial" w:cs="Arial"/>
          <w:color w:val="000000" w:themeColor="text1"/>
          <w:sz w:val="24"/>
          <w:lang w:eastAsia="en-GB"/>
        </w:rPr>
        <w:t>pokretanju</w:t>
      </w:r>
      <w:proofErr w:type="spellEnd"/>
      <w:r w:rsidRPr="008D5265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8D5265">
        <w:rPr>
          <w:rFonts w:ascii="Arial" w:eastAsia="Times New Roman" w:hAnsi="Arial" w:cs="Arial"/>
          <w:color w:val="000000" w:themeColor="text1"/>
          <w:sz w:val="24"/>
          <w:lang w:eastAsia="en-GB"/>
        </w:rPr>
        <w:t>postupka</w:t>
      </w:r>
      <w:proofErr w:type="spellEnd"/>
      <w:r w:rsidRPr="008D5265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8D5265">
        <w:rPr>
          <w:rFonts w:ascii="Arial" w:eastAsia="Times New Roman" w:hAnsi="Arial" w:cs="Arial"/>
          <w:color w:val="000000" w:themeColor="text1"/>
          <w:sz w:val="24"/>
          <w:lang w:eastAsia="en-GB"/>
        </w:rPr>
        <w:t>javnog</w:t>
      </w:r>
      <w:proofErr w:type="spellEnd"/>
      <w:r w:rsidRPr="008D5265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8D5265">
        <w:rPr>
          <w:rFonts w:ascii="Arial" w:eastAsia="Times New Roman" w:hAnsi="Arial" w:cs="Arial"/>
          <w:color w:val="000000" w:themeColor="text1"/>
          <w:sz w:val="24"/>
          <w:lang w:eastAsia="en-GB"/>
        </w:rPr>
        <w:t>nadmetanja</w:t>
      </w:r>
      <w:proofErr w:type="spellEnd"/>
      <w:r w:rsidRPr="008D5265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8D5265">
        <w:rPr>
          <w:rFonts w:ascii="Arial" w:eastAsia="Times New Roman" w:hAnsi="Arial" w:cs="Arial"/>
          <w:color w:val="000000" w:themeColor="text1"/>
          <w:sz w:val="24"/>
          <w:lang w:eastAsia="en-GB"/>
        </w:rPr>
        <w:t>za</w:t>
      </w:r>
      <w:proofErr w:type="spellEnd"/>
      <w:r w:rsidRPr="008D5265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8D5265">
        <w:rPr>
          <w:rFonts w:ascii="Arial" w:eastAsia="Times New Roman" w:hAnsi="Arial" w:cs="Arial"/>
          <w:color w:val="000000" w:themeColor="text1"/>
          <w:sz w:val="24"/>
          <w:lang w:eastAsia="en-GB"/>
        </w:rPr>
        <w:t>dodjelu</w:t>
      </w:r>
      <w:proofErr w:type="spellEnd"/>
      <w:r w:rsidRPr="008D5265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8D5265">
        <w:rPr>
          <w:rFonts w:ascii="Arial" w:eastAsia="Times New Roman" w:hAnsi="Arial" w:cs="Arial"/>
          <w:color w:val="000000" w:themeColor="text1"/>
          <w:sz w:val="24"/>
          <w:lang w:eastAsia="en-GB"/>
        </w:rPr>
        <w:t>odobrenja</w:t>
      </w:r>
      <w:proofErr w:type="spellEnd"/>
      <w:r w:rsidRPr="008D5265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8D5265">
        <w:rPr>
          <w:rFonts w:ascii="Arial" w:eastAsia="Times New Roman" w:hAnsi="Arial" w:cs="Arial"/>
          <w:color w:val="000000" w:themeColor="text1"/>
          <w:sz w:val="24"/>
          <w:lang w:eastAsia="en-GB"/>
        </w:rPr>
        <w:t>za</w:t>
      </w:r>
      <w:proofErr w:type="spellEnd"/>
      <w:r w:rsidRPr="008D5265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8D5265">
        <w:rPr>
          <w:rFonts w:ascii="Arial" w:eastAsia="Times New Roman" w:hAnsi="Arial" w:cs="Arial"/>
          <w:color w:val="000000" w:themeColor="text1"/>
          <w:sz w:val="24"/>
          <w:lang w:eastAsia="en-GB"/>
        </w:rPr>
        <w:t>korišćen</w:t>
      </w:r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je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radio-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frekvencija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iz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opsega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7</w:t>
      </w:r>
      <w:r w:rsidRPr="008D5265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00 MHz, </w:t>
      </w:r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3,6</w:t>
      </w:r>
      <w:r w:rsidRPr="008D5265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GHz </w:t>
      </w:r>
      <w:proofErr w:type="spellStart"/>
      <w:r w:rsidRPr="008D5265">
        <w:rPr>
          <w:rFonts w:ascii="Arial" w:eastAsia="Times New Roman" w:hAnsi="Arial" w:cs="Arial"/>
          <w:color w:val="000000" w:themeColor="text1"/>
          <w:sz w:val="24"/>
          <w:lang w:eastAsia="en-GB"/>
        </w:rPr>
        <w:t>i</w:t>
      </w:r>
      <w:proofErr w:type="spellEnd"/>
      <w:r w:rsidRPr="008D5265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26 GHz </w:t>
      </w:r>
      <w:proofErr w:type="spellStart"/>
      <w:r w:rsidRPr="008D5265">
        <w:rPr>
          <w:rFonts w:ascii="Arial" w:eastAsia="Times New Roman" w:hAnsi="Arial" w:cs="Arial"/>
          <w:color w:val="000000" w:themeColor="text1"/>
          <w:sz w:val="24"/>
          <w:lang w:eastAsia="en-GB"/>
        </w:rPr>
        <w:t>za</w:t>
      </w:r>
      <w:proofErr w:type="spellEnd"/>
      <w:r w:rsidRPr="008D5265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8D5265">
        <w:rPr>
          <w:rFonts w:ascii="Arial" w:eastAsia="Times New Roman" w:hAnsi="Arial" w:cs="Arial"/>
          <w:color w:val="000000" w:themeColor="text1"/>
          <w:sz w:val="24"/>
          <w:lang w:eastAsia="en-GB"/>
        </w:rPr>
        <w:t>realizaciju</w:t>
      </w:r>
      <w:proofErr w:type="spellEnd"/>
      <w:r w:rsidRPr="008D5265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8D5265">
        <w:rPr>
          <w:rFonts w:ascii="Arial" w:eastAsia="Times New Roman" w:hAnsi="Arial" w:cs="Arial"/>
          <w:color w:val="000000" w:themeColor="text1"/>
          <w:sz w:val="24"/>
          <w:lang w:eastAsia="en-GB"/>
        </w:rPr>
        <w:t>javnih</w:t>
      </w:r>
      <w:proofErr w:type="spellEnd"/>
      <w:r w:rsidRPr="008D5265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8D5265">
        <w:rPr>
          <w:rFonts w:ascii="Arial" w:eastAsia="Times New Roman" w:hAnsi="Arial" w:cs="Arial"/>
          <w:color w:val="000000" w:themeColor="text1"/>
          <w:sz w:val="24"/>
          <w:lang w:eastAsia="en-GB"/>
        </w:rPr>
        <w:t>mobilnih</w:t>
      </w:r>
      <w:proofErr w:type="spellEnd"/>
      <w:r w:rsidRPr="008D5265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8D5265">
        <w:rPr>
          <w:rFonts w:ascii="Arial" w:eastAsia="Times New Roman" w:hAnsi="Arial" w:cs="Arial"/>
          <w:color w:val="000000" w:themeColor="text1"/>
          <w:sz w:val="24"/>
          <w:lang w:eastAsia="en-GB"/>
        </w:rPr>
        <w:t>elektronskih</w:t>
      </w:r>
      <w:proofErr w:type="spellEnd"/>
      <w:r w:rsidRPr="008D5265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8D5265">
        <w:rPr>
          <w:rFonts w:ascii="Arial" w:eastAsia="Times New Roman" w:hAnsi="Arial" w:cs="Arial"/>
          <w:color w:val="000000" w:themeColor="text1"/>
          <w:sz w:val="24"/>
          <w:lang w:eastAsia="en-GB"/>
        </w:rPr>
        <w:t>komunikacionih</w:t>
      </w:r>
      <w:proofErr w:type="spellEnd"/>
      <w:r w:rsidRPr="008D5265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8D5265">
        <w:rPr>
          <w:rFonts w:ascii="Arial" w:eastAsia="Times New Roman" w:hAnsi="Arial" w:cs="Arial"/>
          <w:color w:val="000000" w:themeColor="text1"/>
          <w:sz w:val="24"/>
          <w:lang w:eastAsia="en-GB"/>
        </w:rPr>
        <w:t>mreža</w:t>
      </w:r>
      <w:proofErr w:type="spellEnd"/>
      <w:r w:rsidRPr="008D5265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8D5265">
        <w:rPr>
          <w:rFonts w:ascii="Arial" w:eastAsia="Times New Roman" w:hAnsi="Arial" w:cs="Arial"/>
          <w:color w:val="000000" w:themeColor="text1"/>
          <w:sz w:val="24"/>
          <w:lang w:eastAsia="en-GB"/>
        </w:rPr>
        <w:t>i</w:t>
      </w:r>
      <w:proofErr w:type="spellEnd"/>
      <w:r w:rsidRPr="008D5265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8D5265">
        <w:rPr>
          <w:rFonts w:ascii="Arial" w:eastAsia="Times New Roman" w:hAnsi="Arial" w:cs="Arial"/>
          <w:color w:val="000000" w:themeColor="text1"/>
          <w:sz w:val="24"/>
          <w:lang w:eastAsia="en-GB"/>
        </w:rPr>
        <w:t>usvojio</w:t>
      </w:r>
      <w:proofErr w:type="spellEnd"/>
      <w:r w:rsidRPr="008D5265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8D5265">
        <w:rPr>
          <w:rFonts w:ascii="Arial" w:eastAsia="Times New Roman" w:hAnsi="Arial" w:cs="Arial"/>
          <w:color w:val="000000" w:themeColor="text1"/>
          <w:sz w:val="24"/>
          <w:lang w:eastAsia="en-GB"/>
        </w:rPr>
        <w:t>Do</w:t>
      </w:r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kumentaciju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za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javno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nadmetanje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,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čime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je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zvanično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započet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postupak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dodjele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radio-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frekvencija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iz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navedenih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opsega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.</w:t>
      </w:r>
    </w:p>
    <w:p w:rsidR="00117B62" w:rsidRPr="00117B62" w:rsidRDefault="00117B62" w:rsidP="00117B62">
      <w:pPr>
        <w:spacing w:after="0" w:line="240" w:lineRule="auto"/>
        <w:rPr>
          <w:rFonts w:ascii="Arial" w:hAnsi="Arial" w:cs="Arial"/>
          <w:color w:val="000000" w:themeColor="text1"/>
          <w:sz w:val="24"/>
        </w:rPr>
      </w:pPr>
    </w:p>
    <w:p w:rsidR="00117B62" w:rsidRPr="00117B62" w:rsidRDefault="00117B62" w:rsidP="00117B62">
      <w:pPr>
        <w:tabs>
          <w:tab w:val="left" w:pos="426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lang w:eastAsia="en-GB"/>
        </w:rPr>
      </w:pP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Agencija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namjerava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da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postupak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dodjele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radio-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frekvencija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iz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opsega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700 MHz, 3,6 GHz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i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26 GHz,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kao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drugu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fazu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dodjele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raspoloživih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radio-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frekvencija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za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javne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mobilne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elektronske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komunikacione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mreže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,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sprovede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uvažavajući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načela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objektivnosti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,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transparentnosti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,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nediskriminatornosti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i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proporcionalnosti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,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uzimajući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u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obzir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i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principe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racionalnog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korišćenja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radio-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frekvencijskog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spektra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,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te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vodeći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računa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o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potrebi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zaštite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efektivne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konkurencije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na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tržištu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javnih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mobilnih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elektronskih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komunikacionih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usluga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i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povećanja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dostupnosti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i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kvaliteta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usluga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koje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se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pružaju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korisnicima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.</w:t>
      </w:r>
    </w:p>
    <w:p w:rsidR="00117B62" w:rsidRPr="00117B62" w:rsidRDefault="00117B62" w:rsidP="00117B62">
      <w:pPr>
        <w:tabs>
          <w:tab w:val="left" w:pos="426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lang w:eastAsia="en-GB"/>
        </w:rPr>
      </w:pPr>
    </w:p>
    <w:p w:rsidR="00117B62" w:rsidRPr="00117B62" w:rsidRDefault="00117B62" w:rsidP="00117B62">
      <w:pPr>
        <w:tabs>
          <w:tab w:val="left" w:pos="426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lang w:eastAsia="en-GB"/>
        </w:rPr>
      </w:pP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Strategija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dodjele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raspoloživih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radio-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frekvencija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za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mobilne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mreže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je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dizajnirana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proofErr w:type="gram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na</w:t>
      </w:r>
      <w:proofErr w:type="spellEnd"/>
      <w:proofErr w:type="gram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način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koji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omogućava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ostvarenje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sljedećih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ciljeva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: </w:t>
      </w:r>
    </w:p>
    <w:p w:rsidR="00117B62" w:rsidRPr="00117B62" w:rsidRDefault="00117B62" w:rsidP="00117B62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 w:cs="Arial"/>
          <w:color w:val="000000" w:themeColor="text1"/>
          <w:sz w:val="24"/>
          <w:lang w:eastAsia="en-GB"/>
        </w:rPr>
      </w:pPr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-</w:t>
      </w:r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ab/>
      </w:r>
      <w:proofErr w:type="spellStart"/>
      <w:proofErr w:type="gram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očuvanje</w:t>
      </w:r>
      <w:proofErr w:type="spellEnd"/>
      <w:proofErr w:type="gram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i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podsticanje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efektivne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konkurencije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na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tržištu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mobilnih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elektronskih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komunikacionih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usluga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;</w:t>
      </w:r>
    </w:p>
    <w:p w:rsidR="00117B62" w:rsidRPr="00117B62" w:rsidRDefault="00117B62" w:rsidP="00117B62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 w:cs="Arial"/>
          <w:color w:val="000000" w:themeColor="text1"/>
          <w:sz w:val="24"/>
          <w:lang w:eastAsia="en-GB"/>
        </w:rPr>
      </w:pPr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-</w:t>
      </w:r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ab/>
      </w:r>
      <w:proofErr w:type="spellStart"/>
      <w:proofErr w:type="gram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omogućavanje</w:t>
      </w:r>
      <w:proofErr w:type="spellEnd"/>
      <w:proofErr w:type="gram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stabilnog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poslovnog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okruženja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za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mobilne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operatore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i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druge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investitore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;</w:t>
      </w:r>
    </w:p>
    <w:p w:rsidR="00117B62" w:rsidRPr="00117B62" w:rsidRDefault="00117B62" w:rsidP="00117B62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 w:cs="Arial"/>
          <w:color w:val="000000" w:themeColor="text1"/>
          <w:sz w:val="24"/>
          <w:lang w:eastAsia="en-GB"/>
        </w:rPr>
      </w:pPr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- </w:t>
      </w:r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ab/>
      </w:r>
      <w:proofErr w:type="spellStart"/>
      <w:proofErr w:type="gram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kreiranje</w:t>
      </w:r>
      <w:proofErr w:type="spellEnd"/>
      <w:proofErr w:type="gram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uslova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za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dalji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razvoj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mobilnih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elektronskih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komunikacionih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mreža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i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usluga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i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omogućavanje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implementacije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i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razvoja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naprednih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tehnologija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(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npr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. 5G NR)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kroz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blagovremenu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dodjelu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adekvatnih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frekvencijskih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resursa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;</w:t>
      </w:r>
    </w:p>
    <w:p w:rsidR="00117B62" w:rsidRPr="00117B62" w:rsidRDefault="00117B62" w:rsidP="00117B62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 w:cs="Arial"/>
          <w:color w:val="000000" w:themeColor="text1"/>
          <w:sz w:val="24"/>
          <w:lang w:eastAsia="en-GB"/>
        </w:rPr>
      </w:pPr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-</w:t>
      </w:r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ab/>
      </w:r>
      <w:proofErr w:type="spellStart"/>
      <w:proofErr w:type="gram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omogućavanje</w:t>
      </w:r>
      <w:proofErr w:type="spellEnd"/>
      <w:proofErr w:type="gram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dostupnosti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širokopojasnih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usluga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prenosa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podataka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odgovarajućeg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kvaliteta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na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što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je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moguće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većem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dijelu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teritorije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Crne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Gore;</w:t>
      </w:r>
    </w:p>
    <w:p w:rsidR="00117B62" w:rsidRPr="00117B62" w:rsidRDefault="00117B62" w:rsidP="00117B62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850" w:hanging="425"/>
        <w:jc w:val="both"/>
        <w:rPr>
          <w:rFonts w:ascii="Arial" w:eastAsia="Times New Roman" w:hAnsi="Arial" w:cs="Arial"/>
          <w:color w:val="000000" w:themeColor="text1"/>
          <w:sz w:val="24"/>
          <w:lang w:eastAsia="en-GB"/>
        </w:rPr>
      </w:pPr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-</w:t>
      </w:r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ab/>
      </w:r>
      <w:proofErr w:type="spellStart"/>
      <w:proofErr w:type="gram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obezbjeđivanje</w:t>
      </w:r>
      <w:proofErr w:type="spellEnd"/>
      <w:proofErr w:type="gram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razvoja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elektronskih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komunikacionih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usluga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i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infrastrukture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za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podršku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društvenom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i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ekonomskom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napretku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Crne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Gore;</w:t>
      </w:r>
    </w:p>
    <w:p w:rsidR="00117B62" w:rsidRPr="00117B62" w:rsidRDefault="00117B62" w:rsidP="00117B62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850" w:hanging="425"/>
        <w:jc w:val="both"/>
        <w:rPr>
          <w:rFonts w:ascii="Arial" w:eastAsia="Times New Roman" w:hAnsi="Arial" w:cs="Arial"/>
          <w:color w:val="000000" w:themeColor="text1"/>
          <w:sz w:val="24"/>
          <w:lang w:eastAsia="en-GB"/>
        </w:rPr>
      </w:pPr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-</w:t>
      </w:r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ab/>
      </w:r>
      <w:proofErr w:type="spellStart"/>
      <w:proofErr w:type="gram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ostvarivanje</w:t>
      </w:r>
      <w:proofErr w:type="spellEnd"/>
      <w:proofErr w:type="gram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prihoda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za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budžet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Crne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Gore od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dodjele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radio-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frekvencija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koji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odražavaju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tržišnu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vrijednost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spektra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pri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datim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uslovima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dodjele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.</w:t>
      </w:r>
    </w:p>
    <w:p w:rsidR="00117B62" w:rsidRPr="00117B62" w:rsidRDefault="00117B62" w:rsidP="00117B62">
      <w:pPr>
        <w:tabs>
          <w:tab w:val="left" w:pos="426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lang w:eastAsia="en-GB"/>
        </w:rPr>
      </w:pPr>
    </w:p>
    <w:p w:rsidR="00117B62" w:rsidRDefault="00117B62" w:rsidP="00117B62">
      <w:pPr>
        <w:pStyle w:val="ListParagraph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color w:val="000000" w:themeColor="text1"/>
          <w:sz w:val="24"/>
          <w:lang w:val="en-GB" w:eastAsia="en-GB"/>
        </w:rPr>
      </w:pP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Agencija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je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proces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dodjele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spektra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iz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opsega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700 MHz, 3</w:t>
      </w:r>
      <w:proofErr w:type="gram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,6</w:t>
      </w:r>
      <w:proofErr w:type="gram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GHz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i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26 GHz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za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javne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mobilne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elektronske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komunikacione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mreže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oblikovala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saglasno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ciljevima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koji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se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žele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postići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i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uz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potpuno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uvažavanje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stanja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na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nacionalnom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tržištu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, u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transparentnoj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proceduri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zasnovanoj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na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najboljoj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uporednoj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praksi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.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Uzimajući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u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obzir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postavljene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ciljeve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, </w:t>
      </w:r>
      <w:proofErr w:type="spellStart"/>
      <w:proofErr w:type="gram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te</w:t>
      </w:r>
      <w:proofErr w:type="spellEnd"/>
      <w:proofErr w:type="gram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karakteristike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i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situaciju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na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tržištu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elektronskih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komunikacija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u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Crnoj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Gori,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Agencija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se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opredijelila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da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predmetni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postupak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dodjele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radio-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frekvencija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sprovede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metodom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r w:rsidRPr="00117B62">
        <w:rPr>
          <w:rFonts w:ascii="Arial" w:eastAsia="Times New Roman" w:hAnsi="Arial" w:cs="Arial"/>
          <w:i/>
          <w:color w:val="000000" w:themeColor="text1"/>
          <w:sz w:val="24"/>
          <w:lang w:val="en-GB" w:eastAsia="en-GB"/>
        </w:rPr>
        <w:t>multiband</w:t>
      </w:r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aukcije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spektra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. </w:t>
      </w:r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lastRenderedPageBreak/>
        <w:t>Radio-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frekvencijski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resursi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koji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su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predmet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dodjele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proofErr w:type="gram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će</w:t>
      </w:r>
      <w:proofErr w:type="spellEnd"/>
      <w:proofErr w:type="gram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biti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dostupni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za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implementaciju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MFCN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sistema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uz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potpunu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primjenu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principa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tehnološke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neutralnosti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,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što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treba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da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dovede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do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njihove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maksimalne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valorizacije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.</w:t>
      </w:r>
    </w:p>
    <w:p w:rsidR="00117B62" w:rsidRDefault="00117B62" w:rsidP="00117B62">
      <w:pPr>
        <w:pStyle w:val="ListParagraph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color w:val="000000" w:themeColor="text1"/>
          <w:sz w:val="24"/>
          <w:lang w:val="en-GB" w:eastAsia="en-GB"/>
        </w:rPr>
      </w:pPr>
    </w:p>
    <w:p w:rsidR="00117B62" w:rsidRDefault="00117B62" w:rsidP="00117B62">
      <w:pPr>
        <w:pStyle w:val="ListParagraph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color w:val="000000" w:themeColor="text1"/>
          <w:sz w:val="24"/>
          <w:lang w:val="en-GB" w:eastAsia="en-GB"/>
        </w:rPr>
      </w:pPr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Radio-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frekvencije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koje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su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predmet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javnog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nadmetanja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se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dodjeljuju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za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korišćenje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proofErr w:type="gram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na</w:t>
      </w:r>
      <w:proofErr w:type="spellEnd"/>
      <w:proofErr w:type="gram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ekskluzivnoj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osnovi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na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čitavoj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teritoriji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Crne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Gore, u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skladu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sa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uslovima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datim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u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odgovarajućim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planovima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raspodjele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radio-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frekvencija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Period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važenja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odobrenja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je 15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godina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od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dana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izdavanja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odobrenja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.</w:t>
      </w:r>
    </w:p>
    <w:p w:rsidR="00117B62" w:rsidRDefault="00117B62" w:rsidP="00117B62">
      <w:pPr>
        <w:pStyle w:val="ListParagraph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color w:val="000000" w:themeColor="text1"/>
          <w:sz w:val="24"/>
          <w:lang w:val="en-GB" w:eastAsia="en-GB"/>
        </w:rPr>
      </w:pPr>
    </w:p>
    <w:p w:rsidR="00117B62" w:rsidRDefault="00117B62" w:rsidP="00117B62">
      <w:pPr>
        <w:pStyle w:val="ListParagraph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color w:val="000000" w:themeColor="text1"/>
          <w:sz w:val="24"/>
          <w:lang w:val="en-GB" w:eastAsia="en-GB"/>
        </w:rPr>
      </w:pP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Javno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nadmetanje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se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sprovodi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metodom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r w:rsidRPr="00117B62">
        <w:rPr>
          <w:rFonts w:ascii="Arial" w:eastAsia="Times New Roman" w:hAnsi="Arial" w:cs="Arial"/>
          <w:i/>
          <w:color w:val="000000" w:themeColor="text1"/>
          <w:sz w:val="24"/>
          <w:lang w:val="en-GB" w:eastAsia="en-GB"/>
        </w:rPr>
        <w:t>multiband</w:t>
      </w:r>
      <w:r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aukcije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spektra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u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kombinovanom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formatu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jednostavnog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"</w:t>
      </w:r>
      <w:r w:rsidRPr="00117B62">
        <w:rPr>
          <w:rFonts w:ascii="Arial" w:eastAsia="Times New Roman" w:hAnsi="Arial" w:cs="Arial"/>
          <w:i/>
          <w:color w:val="000000" w:themeColor="text1"/>
          <w:sz w:val="24"/>
          <w:lang w:val="en-GB" w:eastAsia="en-GB"/>
        </w:rPr>
        <w:t>clock</w:t>
      </w:r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"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nadmetanja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(</w:t>
      </w:r>
      <w:r w:rsidRPr="00117B62">
        <w:rPr>
          <w:rFonts w:ascii="Arial" w:eastAsia="Times New Roman" w:hAnsi="Arial" w:cs="Arial"/>
          <w:i/>
          <w:color w:val="000000" w:themeColor="text1"/>
          <w:sz w:val="24"/>
          <w:lang w:val="en-GB" w:eastAsia="en-GB"/>
        </w:rPr>
        <w:t>Simple Clock Auction</w:t>
      </w:r>
      <w:r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)</w:t>
      </w:r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i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nadmetanja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putem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za</w:t>
      </w:r>
      <w:r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tvorenih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ponuda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(</w:t>
      </w:r>
      <w:r w:rsidRPr="00117B62">
        <w:rPr>
          <w:rFonts w:ascii="Arial" w:eastAsia="Times New Roman" w:hAnsi="Arial" w:cs="Arial"/>
          <w:i/>
          <w:color w:val="000000" w:themeColor="text1"/>
          <w:sz w:val="24"/>
          <w:lang w:val="en-GB" w:eastAsia="en-GB"/>
        </w:rPr>
        <w:t>Sealed Bid Auction</w:t>
      </w:r>
      <w:r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)</w:t>
      </w:r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.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Kriterijum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za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izbor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najpovoljnijih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ponuđača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je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ponuđena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cijena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.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Pravo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učešća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u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postupku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javnog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nadmetanja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ima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svako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zainteresovano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pravno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lice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koje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otkupi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Dokumentaciju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za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javno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nadmetanje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, a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koje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ima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najmanje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deset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godina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iskustva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u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implementaciji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javnih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mobilnih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elektronskih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komunikacionih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mreža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i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pružanju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javnih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mobilnih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elektronskih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komunikacionih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usluga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(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kvalifikacioni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uslov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).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Pravo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učešća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u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postupku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javnog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nadmetanja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ima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i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grupa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ponuđača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(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konzorcijum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). </w:t>
      </w:r>
    </w:p>
    <w:p w:rsidR="00117B62" w:rsidRDefault="00117B62" w:rsidP="00117B62">
      <w:pPr>
        <w:pStyle w:val="ListParagraph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color w:val="000000" w:themeColor="text1"/>
          <w:sz w:val="24"/>
          <w:lang w:val="en-GB" w:eastAsia="en-GB"/>
        </w:rPr>
      </w:pPr>
    </w:p>
    <w:p w:rsidR="00117B62" w:rsidRPr="00117B62" w:rsidRDefault="00117B62" w:rsidP="00117B6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lang w:eastAsia="en-GB"/>
        </w:rPr>
      </w:pP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Zainteresovani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subjekti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,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nakon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što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uplate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naknadu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za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otkup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,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mogu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preuzeti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Dokumentaciju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za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javno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nadmetanje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u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sjedištu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Agencije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svakog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radnog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gram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dana</w:t>
      </w:r>
      <w:proofErr w:type="gram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u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periodu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od 9 do 13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časova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počevši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od 27. </w:t>
      </w:r>
      <w:proofErr w:type="spellStart"/>
      <w:proofErr w:type="gram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oktobra</w:t>
      </w:r>
      <w:proofErr w:type="spellEnd"/>
      <w:proofErr w:type="gram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2022. </w:t>
      </w:r>
      <w:proofErr w:type="spellStart"/>
      <w:proofErr w:type="gramStart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godine</w:t>
      </w:r>
      <w:proofErr w:type="spellEnd"/>
      <w:proofErr w:type="gramEnd"/>
      <w:r w:rsidRPr="00117B62">
        <w:rPr>
          <w:rFonts w:ascii="Arial" w:eastAsia="Times New Roman" w:hAnsi="Arial" w:cs="Arial"/>
          <w:color w:val="000000" w:themeColor="text1"/>
          <w:sz w:val="24"/>
          <w:lang w:eastAsia="en-GB"/>
        </w:rPr>
        <w:t>.</w:t>
      </w:r>
    </w:p>
    <w:p w:rsidR="00117B62" w:rsidRDefault="00117B62" w:rsidP="00117B6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lang w:eastAsia="en-GB"/>
        </w:rPr>
      </w:pPr>
    </w:p>
    <w:p w:rsidR="00117B62" w:rsidRDefault="00117B62" w:rsidP="00117B6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lang w:eastAsia="en-GB"/>
        </w:rPr>
      </w:pPr>
      <w:proofErr w:type="spellStart"/>
      <w:r>
        <w:rPr>
          <w:rFonts w:ascii="Arial" w:eastAsia="Times New Roman" w:hAnsi="Arial" w:cs="Arial"/>
          <w:color w:val="000000" w:themeColor="text1"/>
          <w:sz w:val="24"/>
          <w:lang w:eastAsia="en-GB"/>
        </w:rPr>
        <w:t>Rok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lang w:eastAsia="en-GB"/>
        </w:rPr>
        <w:t>za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lang w:eastAsia="en-GB"/>
        </w:rPr>
        <w:t>podnošenje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lang w:eastAsia="en-GB"/>
        </w:rPr>
        <w:t>zahtjeva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lang w:eastAsia="en-GB"/>
        </w:rPr>
        <w:t>za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lang w:eastAsia="en-GB"/>
        </w:rPr>
        <w:t>učešće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 w:themeColor="text1"/>
          <w:sz w:val="24"/>
          <w:lang w:eastAsia="en-GB"/>
        </w:rPr>
        <w:t>na</w:t>
      </w:r>
      <w:proofErr w:type="spellEnd"/>
      <w:proofErr w:type="gramEnd"/>
      <w:r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lang w:eastAsia="en-GB"/>
        </w:rPr>
        <w:t>aukciji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lang w:eastAsia="en-GB"/>
        </w:rPr>
        <w:t>spektra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je 28. </w:t>
      </w:r>
      <w:proofErr w:type="spellStart"/>
      <w:proofErr w:type="gramStart"/>
      <w:r>
        <w:rPr>
          <w:rFonts w:ascii="Arial" w:eastAsia="Times New Roman" w:hAnsi="Arial" w:cs="Arial"/>
          <w:color w:val="000000" w:themeColor="text1"/>
          <w:sz w:val="24"/>
          <w:lang w:eastAsia="en-GB"/>
        </w:rPr>
        <w:t>novembar</w:t>
      </w:r>
      <w:proofErr w:type="spellEnd"/>
      <w:proofErr w:type="gramEnd"/>
      <w:r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 2022. </w:t>
      </w:r>
      <w:proofErr w:type="spellStart"/>
      <w:proofErr w:type="gramStart"/>
      <w:r>
        <w:rPr>
          <w:rFonts w:ascii="Arial" w:eastAsia="Times New Roman" w:hAnsi="Arial" w:cs="Arial"/>
          <w:color w:val="000000" w:themeColor="text1"/>
          <w:sz w:val="24"/>
          <w:lang w:eastAsia="en-GB"/>
        </w:rPr>
        <w:t>godine</w:t>
      </w:r>
      <w:proofErr w:type="spellEnd"/>
      <w:proofErr w:type="gramEnd"/>
      <w:r>
        <w:rPr>
          <w:rFonts w:ascii="Arial" w:eastAsia="Times New Roman" w:hAnsi="Arial" w:cs="Arial"/>
          <w:color w:val="000000" w:themeColor="text1"/>
          <w:sz w:val="24"/>
          <w:lang w:eastAsia="en-GB"/>
        </w:rPr>
        <w:t xml:space="preserve">. </w:t>
      </w:r>
    </w:p>
    <w:p w:rsidR="00117B62" w:rsidRDefault="00117B62" w:rsidP="00117B6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lang w:eastAsia="en-GB"/>
        </w:rPr>
      </w:pPr>
    </w:p>
    <w:p w:rsidR="00117B62" w:rsidRPr="00117B62" w:rsidRDefault="00117B62" w:rsidP="00117B62">
      <w:pPr>
        <w:pStyle w:val="ListParagraph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color w:val="000000" w:themeColor="text1"/>
          <w:sz w:val="24"/>
          <w:lang w:val="en-GB" w:eastAsia="en-GB"/>
        </w:rPr>
      </w:pP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Okvirni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termin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za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početak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aukcije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spektra</w:t>
      </w:r>
      <w:proofErr w:type="spell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je </w:t>
      </w:r>
      <w:r w:rsidR="008841B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19</w:t>
      </w:r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-2</w:t>
      </w:r>
      <w:r w:rsidR="008841B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3. </w:t>
      </w:r>
      <w:proofErr w:type="spellStart"/>
      <w:proofErr w:type="gramStart"/>
      <w:r w:rsidR="008841B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desembar</w:t>
      </w:r>
      <w:proofErr w:type="spellEnd"/>
      <w:proofErr w:type="gram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202</w:t>
      </w:r>
      <w:r w:rsidR="008841B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2</w:t>
      </w:r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. </w:t>
      </w:r>
      <w:proofErr w:type="spellStart"/>
      <w:proofErr w:type="gramStart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godine</w:t>
      </w:r>
      <w:proofErr w:type="spellEnd"/>
      <w:proofErr w:type="gramEnd"/>
      <w:r w:rsidRPr="00117B6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.</w:t>
      </w:r>
      <w:r w:rsidR="008841B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="008841B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Izadavanje</w:t>
      </w:r>
      <w:proofErr w:type="spellEnd"/>
      <w:r w:rsidR="008841B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="008841B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odobrenja</w:t>
      </w:r>
      <w:proofErr w:type="spellEnd"/>
      <w:r w:rsidR="008841B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="008841B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za</w:t>
      </w:r>
      <w:proofErr w:type="spellEnd"/>
      <w:r w:rsidR="008841B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="008841B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korišćenje</w:t>
      </w:r>
      <w:proofErr w:type="spellEnd"/>
      <w:r w:rsidR="008841B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radio-</w:t>
      </w:r>
      <w:proofErr w:type="spellStart"/>
      <w:r w:rsidR="008841B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frekvencija</w:t>
      </w:r>
      <w:proofErr w:type="spellEnd"/>
      <w:r w:rsidR="008841B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se </w:t>
      </w:r>
      <w:proofErr w:type="spellStart"/>
      <w:r w:rsidR="008841B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očekuje</w:t>
      </w:r>
      <w:proofErr w:type="spellEnd"/>
      <w:r w:rsidR="008841B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u </w:t>
      </w:r>
      <w:proofErr w:type="spellStart"/>
      <w:r w:rsidR="008841B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februaru</w:t>
      </w:r>
      <w:proofErr w:type="spellEnd"/>
      <w:r w:rsidR="008841B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proofErr w:type="gramStart"/>
      <w:r w:rsidR="008841B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ili</w:t>
      </w:r>
      <w:proofErr w:type="spellEnd"/>
      <w:proofErr w:type="gramEnd"/>
      <w:r w:rsidR="008841B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</w:t>
      </w:r>
      <w:proofErr w:type="spellStart"/>
      <w:r w:rsidR="008841B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martu</w:t>
      </w:r>
      <w:proofErr w:type="spellEnd"/>
      <w:r w:rsidR="008841B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 xml:space="preserve"> 2023. </w:t>
      </w:r>
      <w:proofErr w:type="spellStart"/>
      <w:proofErr w:type="gramStart"/>
      <w:r w:rsidR="008841B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godine</w:t>
      </w:r>
      <w:proofErr w:type="spellEnd"/>
      <w:proofErr w:type="gramEnd"/>
      <w:r w:rsidR="008841B2">
        <w:rPr>
          <w:rFonts w:ascii="Arial" w:eastAsia="Times New Roman" w:hAnsi="Arial" w:cs="Arial"/>
          <w:color w:val="000000" w:themeColor="text1"/>
          <w:sz w:val="24"/>
          <w:lang w:val="en-GB" w:eastAsia="en-GB"/>
        </w:rPr>
        <w:t>.</w:t>
      </w:r>
    </w:p>
    <w:p w:rsidR="00117B62" w:rsidRDefault="00117B62" w:rsidP="00117B62">
      <w:pPr>
        <w:pStyle w:val="ListParagraph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color w:val="000000" w:themeColor="text1"/>
          <w:sz w:val="24"/>
          <w:lang w:val="en-GB" w:eastAsia="en-GB"/>
        </w:rPr>
      </w:pPr>
    </w:p>
    <w:p w:rsidR="00117B62" w:rsidRDefault="00117B62" w:rsidP="00117B6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lang w:eastAsia="en-GB"/>
        </w:rPr>
      </w:pPr>
    </w:p>
    <w:p w:rsidR="008841B2" w:rsidRPr="008841B2" w:rsidRDefault="008841B2" w:rsidP="00117B6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:rsidR="008841B2" w:rsidRDefault="008841B2" w:rsidP="008841B2">
      <w:pPr>
        <w:spacing w:after="0" w:line="240" w:lineRule="auto"/>
        <w:ind w:left="6480" w:firstLine="720"/>
        <w:jc w:val="both"/>
        <w:rPr>
          <w:rFonts w:ascii="Arial" w:hAnsi="Arial" w:cs="Arial"/>
          <w:sz w:val="24"/>
          <w:szCs w:val="24"/>
        </w:rPr>
      </w:pPr>
      <w:r w:rsidRPr="008841B2">
        <w:rPr>
          <w:rFonts w:ascii="Arial" w:hAnsi="Arial" w:cs="Arial"/>
          <w:sz w:val="24"/>
          <w:szCs w:val="24"/>
        </w:rPr>
        <w:t xml:space="preserve">IZVRŠNI DIREKTOR </w:t>
      </w:r>
    </w:p>
    <w:p w:rsidR="008841B2" w:rsidRPr="008841B2" w:rsidRDefault="008841B2" w:rsidP="008841B2">
      <w:pPr>
        <w:spacing w:after="0" w:line="240" w:lineRule="auto"/>
        <w:ind w:left="6480" w:firstLine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841B2" w:rsidRPr="008841B2" w:rsidRDefault="008841B2" w:rsidP="008841B2">
      <w:pPr>
        <w:spacing w:after="0" w:line="240" w:lineRule="auto"/>
        <w:ind w:left="6480"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8841B2">
        <w:rPr>
          <w:rFonts w:ascii="Arial" w:hAnsi="Arial" w:cs="Arial"/>
          <w:sz w:val="24"/>
          <w:szCs w:val="24"/>
        </w:rPr>
        <w:t xml:space="preserve">Darko </w:t>
      </w:r>
      <w:proofErr w:type="spellStart"/>
      <w:r w:rsidRPr="008841B2">
        <w:rPr>
          <w:rFonts w:ascii="Arial" w:hAnsi="Arial" w:cs="Arial"/>
          <w:sz w:val="24"/>
          <w:szCs w:val="24"/>
        </w:rPr>
        <w:t>Grgurović</w:t>
      </w:r>
      <w:proofErr w:type="spellEnd"/>
    </w:p>
    <w:sectPr w:rsidR="008841B2" w:rsidRPr="008841B2" w:rsidSect="00BE781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62"/>
    <w:rsid w:val="00117B62"/>
    <w:rsid w:val="00363013"/>
    <w:rsid w:val="008841B2"/>
    <w:rsid w:val="00BE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CCB4CC-52C4-4877-A711-8066F3FE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117B62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rsid w:val="00117B62"/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117B62"/>
    <w:pPr>
      <w:spacing w:after="200" w:line="276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link w:val="ListParagraph"/>
    <w:uiPriority w:val="34"/>
    <w:rsid w:val="00117B6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 Babacic</dc:creator>
  <cp:keywords/>
  <dc:description/>
  <cp:lastModifiedBy>Elvis Babacic</cp:lastModifiedBy>
  <cp:revision>1</cp:revision>
  <dcterms:created xsi:type="dcterms:W3CDTF">2022-10-26T08:02:00Z</dcterms:created>
  <dcterms:modified xsi:type="dcterms:W3CDTF">2022-10-26T08:16:00Z</dcterms:modified>
</cp:coreProperties>
</file>